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69A8" w:rsidRDefault="00E04D47">
      <w:r>
        <w:t>Proef: practicum</w:t>
      </w:r>
      <w:r>
        <w:tab/>
      </w:r>
      <w:r>
        <w:tab/>
        <w:t>Tijdsduur: 20 minuten</w:t>
      </w:r>
      <w:r>
        <w:tab/>
      </w:r>
      <w:r>
        <w:tab/>
        <w:t>Geschikt voor: vmbo/havo/vwo</w:t>
      </w:r>
    </w:p>
    <w:p w14:paraId="00000002" w14:textId="480CF4B2" w:rsidR="00CD69A8" w:rsidRDefault="00BE334C">
      <w:pPr>
        <w:rPr>
          <w:b/>
        </w:rPr>
      </w:pPr>
      <w:sdt>
        <w:sdtPr>
          <w:tag w:val="goog_rdk_0"/>
          <w:id w:val="-1183046359"/>
        </w:sdtPr>
        <w:sdtEndPr/>
        <w:sdtContent/>
      </w:sdt>
      <w:r w:rsidR="00E04D47">
        <w:rPr>
          <w:b/>
        </w:rPr>
        <w:t xml:space="preserve">Benodigdheden (per </w:t>
      </w:r>
      <w:r w:rsidR="00963307">
        <w:rPr>
          <w:b/>
        </w:rPr>
        <w:t>2</w:t>
      </w:r>
      <w:r w:rsidR="00E04D47">
        <w:rPr>
          <w:b/>
        </w:rPr>
        <w:t xml:space="preserve"> leerlingen)</w:t>
      </w:r>
    </w:p>
    <w:p w14:paraId="00000003" w14:textId="7A4B54E0" w:rsidR="00CD69A8" w:rsidRDefault="00BE334C">
      <w:pPr>
        <w:numPr>
          <w:ilvl w:val="0"/>
          <w:numId w:val="1"/>
        </w:numPr>
        <w:pBdr>
          <w:top w:val="nil"/>
          <w:left w:val="nil"/>
          <w:bottom w:val="nil"/>
          <w:right w:val="nil"/>
          <w:between w:val="nil"/>
        </w:pBdr>
      </w:pPr>
      <w:sdt>
        <w:sdtPr>
          <w:tag w:val="goog_rdk_1"/>
          <w:id w:val="-1868205269"/>
        </w:sdtPr>
        <w:sdtEndPr/>
        <w:sdtContent/>
      </w:sdt>
      <w:r w:rsidR="00E04D47">
        <w:rPr>
          <w:rFonts w:cs="Calibri"/>
          <w:color w:val="000000"/>
        </w:rPr>
        <w:t>Verschillende massa (Artikelnummer: VOS-11013</w:t>
      </w:r>
      <w:r w:rsidR="00CD6174">
        <w:rPr>
          <w:rFonts w:cs="Calibri"/>
          <w:color w:val="000000"/>
        </w:rPr>
        <w:t xml:space="preserve"> en </w:t>
      </w:r>
      <w:r w:rsidR="00CD6174" w:rsidRPr="00CD6174">
        <w:rPr>
          <w:rFonts w:cs="Calibri"/>
          <w:color w:val="000000"/>
        </w:rPr>
        <w:t>VOS-10050</w:t>
      </w:r>
      <w:r w:rsidR="00E04D47">
        <w:rPr>
          <w:rFonts w:cs="Calibri"/>
          <w:color w:val="000000"/>
        </w:rPr>
        <w:t>)</w:t>
      </w:r>
    </w:p>
    <w:p w14:paraId="00000004" w14:textId="77777777" w:rsidR="00CD69A8" w:rsidRDefault="00E04D47">
      <w:pPr>
        <w:numPr>
          <w:ilvl w:val="0"/>
          <w:numId w:val="1"/>
        </w:numPr>
        <w:pBdr>
          <w:top w:val="nil"/>
          <w:left w:val="nil"/>
          <w:bottom w:val="nil"/>
          <w:right w:val="nil"/>
          <w:between w:val="nil"/>
        </w:pBdr>
      </w:pPr>
      <w:r>
        <w:rPr>
          <w:rFonts w:cs="Calibri"/>
          <w:color w:val="000000"/>
        </w:rPr>
        <w:t>Stopwatch (Artikelnummer: 60098-KK5898)</w:t>
      </w:r>
    </w:p>
    <w:p w14:paraId="00000005" w14:textId="211D982B" w:rsidR="00CD69A8" w:rsidRDefault="00BE334C">
      <w:pPr>
        <w:numPr>
          <w:ilvl w:val="0"/>
          <w:numId w:val="1"/>
        </w:numPr>
        <w:pBdr>
          <w:top w:val="nil"/>
          <w:left w:val="nil"/>
          <w:bottom w:val="nil"/>
          <w:right w:val="nil"/>
          <w:between w:val="nil"/>
        </w:pBdr>
      </w:pPr>
      <w:sdt>
        <w:sdtPr>
          <w:tag w:val="goog_rdk_2"/>
          <w:id w:val="-5136318"/>
        </w:sdtPr>
        <w:sdtEndPr/>
        <w:sdtContent/>
      </w:sdt>
      <w:r w:rsidR="00E04D47">
        <w:rPr>
          <w:rFonts w:cs="Calibri"/>
          <w:color w:val="000000"/>
        </w:rPr>
        <w:t>Maatcilinder 1L</w:t>
      </w:r>
      <w:r w:rsidR="00680632">
        <w:rPr>
          <w:rFonts w:cs="Calibri"/>
          <w:color w:val="000000"/>
        </w:rPr>
        <w:t xml:space="preserve"> (</w:t>
      </w:r>
      <w:r w:rsidR="00680632" w:rsidRPr="00680632">
        <w:rPr>
          <w:rFonts w:cs="Calibri"/>
          <w:color w:val="000000"/>
        </w:rPr>
        <w:t>Artikelnummer: 6627-822</w:t>
      </w:r>
      <w:r w:rsidR="00680632">
        <w:rPr>
          <w:rFonts w:cs="Calibri"/>
          <w:color w:val="000000"/>
        </w:rPr>
        <w:t>)</w:t>
      </w:r>
    </w:p>
    <w:p w14:paraId="00000006" w14:textId="77777777" w:rsidR="00CD69A8" w:rsidRPr="00963307" w:rsidRDefault="00E04D47">
      <w:pPr>
        <w:numPr>
          <w:ilvl w:val="0"/>
          <w:numId w:val="1"/>
        </w:numPr>
        <w:pBdr>
          <w:top w:val="nil"/>
          <w:left w:val="nil"/>
          <w:bottom w:val="nil"/>
          <w:right w:val="nil"/>
          <w:between w:val="nil"/>
        </w:pBdr>
      </w:pPr>
      <w:r>
        <w:rPr>
          <w:rFonts w:cs="Calibri"/>
          <w:color w:val="000000"/>
        </w:rPr>
        <w:t>Deelbare kubieke decimeter kubus (Artikelnummer: VOS-11023)</w:t>
      </w:r>
    </w:p>
    <w:p w14:paraId="04816A9C" w14:textId="3267E221" w:rsidR="00963307" w:rsidRPr="00CD6174" w:rsidRDefault="00963307">
      <w:pPr>
        <w:numPr>
          <w:ilvl w:val="0"/>
          <w:numId w:val="1"/>
        </w:numPr>
        <w:pBdr>
          <w:top w:val="nil"/>
          <w:left w:val="nil"/>
          <w:bottom w:val="nil"/>
          <w:right w:val="nil"/>
          <w:between w:val="nil"/>
        </w:pBdr>
      </w:pPr>
      <w:r>
        <w:rPr>
          <w:rFonts w:cs="Calibri"/>
          <w:color w:val="000000"/>
        </w:rPr>
        <w:t>Statiefplaat (</w:t>
      </w:r>
      <w:r w:rsidRPr="00963307">
        <w:rPr>
          <w:rFonts w:cs="Calibri"/>
          <w:color w:val="000000"/>
        </w:rPr>
        <w:t>60371-2000</w:t>
      </w:r>
      <w:r>
        <w:rPr>
          <w:rFonts w:cs="Calibri"/>
          <w:color w:val="000000"/>
        </w:rPr>
        <w:t>)</w:t>
      </w:r>
    </w:p>
    <w:p w14:paraId="72B24D3C" w14:textId="4E34880B" w:rsidR="00CD6174" w:rsidRDefault="00CD6174">
      <w:pPr>
        <w:numPr>
          <w:ilvl w:val="0"/>
          <w:numId w:val="1"/>
        </w:numPr>
        <w:pBdr>
          <w:top w:val="nil"/>
          <w:left w:val="nil"/>
          <w:bottom w:val="nil"/>
          <w:right w:val="nil"/>
          <w:between w:val="nil"/>
        </w:pBdr>
      </w:pPr>
      <w:r>
        <w:rPr>
          <w:rFonts w:cs="Calibri"/>
          <w:color w:val="000000"/>
        </w:rPr>
        <w:t>Schoolboek van de leerlingen</w:t>
      </w:r>
    </w:p>
    <w:p w14:paraId="00000007" w14:textId="70FBD502" w:rsidR="00CD69A8" w:rsidRPr="00680632" w:rsidRDefault="00963307">
      <w:pPr>
        <w:numPr>
          <w:ilvl w:val="0"/>
          <w:numId w:val="1"/>
        </w:numPr>
        <w:pBdr>
          <w:top w:val="nil"/>
          <w:left w:val="nil"/>
          <w:bottom w:val="nil"/>
          <w:right w:val="nil"/>
          <w:between w:val="nil"/>
        </w:pBdr>
      </w:pPr>
      <w:r>
        <w:rPr>
          <w:rFonts w:cs="Calibri"/>
          <w:color w:val="000000"/>
        </w:rPr>
        <w:t>3 voorwerpen</w:t>
      </w:r>
      <w:r w:rsidR="00E04D47">
        <w:rPr>
          <w:rFonts w:cs="Calibri"/>
          <w:color w:val="000000"/>
        </w:rPr>
        <w:t xml:space="preserve"> met verschillende afmetingen</w:t>
      </w:r>
      <w:r w:rsidR="00E309BC">
        <w:rPr>
          <w:rFonts w:cs="Calibri"/>
          <w:color w:val="000000"/>
        </w:rPr>
        <w:t xml:space="preserve"> </w:t>
      </w:r>
      <w:r>
        <w:rPr>
          <w:rFonts w:cs="Calibri"/>
          <w:color w:val="000000"/>
        </w:rPr>
        <w:t>(zelf kiezen)</w:t>
      </w:r>
    </w:p>
    <w:p w14:paraId="19040100" w14:textId="55BA1818" w:rsidR="00680632" w:rsidRDefault="00680632">
      <w:pPr>
        <w:numPr>
          <w:ilvl w:val="0"/>
          <w:numId w:val="1"/>
        </w:numPr>
        <w:pBdr>
          <w:top w:val="nil"/>
          <w:left w:val="nil"/>
          <w:bottom w:val="nil"/>
          <w:right w:val="nil"/>
          <w:between w:val="nil"/>
        </w:pBdr>
      </w:pPr>
      <w:r>
        <w:rPr>
          <w:rFonts w:cs="Calibri"/>
          <w:color w:val="000000"/>
        </w:rPr>
        <w:t>Optioneel: Infraroodthermometer (</w:t>
      </w:r>
      <w:r w:rsidRPr="00680632">
        <w:rPr>
          <w:rFonts w:cs="Calibri"/>
          <w:color w:val="000000"/>
        </w:rPr>
        <w:t>Artikelnummer: VOS-10258</w:t>
      </w:r>
      <w:r>
        <w:rPr>
          <w:rFonts w:cs="Calibri"/>
          <w:color w:val="000000"/>
        </w:rPr>
        <w:t>)</w:t>
      </w:r>
    </w:p>
    <w:p w14:paraId="00000008" w14:textId="77777777" w:rsidR="00CD69A8" w:rsidRDefault="00CD69A8"/>
    <w:p w14:paraId="00000009" w14:textId="77777777" w:rsidR="00CD69A8" w:rsidRDefault="00E04D47">
      <w:pPr>
        <w:rPr>
          <w:b/>
        </w:rPr>
      </w:pPr>
      <w:r>
        <w:rPr>
          <w:b/>
        </w:rPr>
        <w:t>Leerdoelen</w:t>
      </w:r>
    </w:p>
    <w:p w14:paraId="0000000A" w14:textId="77777777" w:rsidR="00CD69A8" w:rsidRDefault="00E04D47">
      <w:pPr>
        <w:numPr>
          <w:ilvl w:val="0"/>
          <w:numId w:val="1"/>
        </w:numPr>
        <w:pBdr>
          <w:top w:val="nil"/>
          <w:left w:val="nil"/>
          <w:bottom w:val="nil"/>
          <w:right w:val="nil"/>
          <w:between w:val="nil"/>
        </w:pBdr>
      </w:pPr>
      <w:r>
        <w:rPr>
          <w:rFonts w:cs="Calibri"/>
          <w:color w:val="000000"/>
        </w:rPr>
        <w:t>De leerling ontwikkel</w:t>
      </w:r>
      <w:r>
        <w:t>t</w:t>
      </w:r>
      <w:r>
        <w:rPr>
          <w:rFonts w:cs="Calibri"/>
          <w:color w:val="000000"/>
        </w:rPr>
        <w:t xml:space="preserve"> een gevoel voor de duur van een seconde, het gewicht van een gram, de ruimte die een liter inneemt en </w:t>
      </w:r>
      <w:r>
        <w:t>de lengte van</w:t>
      </w:r>
      <w:r>
        <w:rPr>
          <w:rFonts w:cs="Calibri"/>
          <w:color w:val="000000"/>
        </w:rPr>
        <w:t xml:space="preserve"> een centimeter.</w:t>
      </w:r>
    </w:p>
    <w:p w14:paraId="0000000B" w14:textId="77777777" w:rsidR="00CD69A8" w:rsidRDefault="00E04D47">
      <w:pPr>
        <w:numPr>
          <w:ilvl w:val="0"/>
          <w:numId w:val="1"/>
        </w:numPr>
        <w:pBdr>
          <w:top w:val="nil"/>
          <w:left w:val="nil"/>
          <w:bottom w:val="nil"/>
          <w:right w:val="nil"/>
          <w:between w:val="nil"/>
        </w:pBdr>
      </w:pPr>
      <w:r>
        <w:rPr>
          <w:rFonts w:cs="Calibri"/>
          <w:color w:val="000000"/>
        </w:rPr>
        <w:t>Eventueel</w:t>
      </w:r>
      <w:r>
        <w:t>:</w:t>
      </w:r>
      <w:r>
        <w:rPr>
          <w:rFonts w:cs="Calibri"/>
          <w:color w:val="000000"/>
        </w:rPr>
        <w:t xml:space="preserve"> de leerling </w:t>
      </w:r>
      <w:r>
        <w:t>kan</w:t>
      </w:r>
      <w:r>
        <w:rPr>
          <w:rFonts w:cs="Calibri"/>
          <w:color w:val="000000"/>
        </w:rPr>
        <w:t xml:space="preserve"> cm³ omrekenen naar dm³ en dm³ naar L.</w:t>
      </w:r>
    </w:p>
    <w:p w14:paraId="0000000C" w14:textId="77777777" w:rsidR="00CD69A8" w:rsidRDefault="00CD69A8"/>
    <w:p w14:paraId="0000000D" w14:textId="77777777" w:rsidR="00CD69A8" w:rsidRDefault="00E04D47">
      <w:pPr>
        <w:rPr>
          <w:b/>
        </w:rPr>
      </w:pPr>
      <w:r>
        <w:rPr>
          <w:b/>
        </w:rPr>
        <w:t>Vereiste voorkennis</w:t>
      </w:r>
    </w:p>
    <w:p w14:paraId="0000000E" w14:textId="77777777" w:rsidR="00CD69A8" w:rsidRDefault="00E04D47">
      <w:pPr>
        <w:numPr>
          <w:ilvl w:val="0"/>
          <w:numId w:val="1"/>
        </w:numPr>
        <w:pBdr>
          <w:top w:val="nil"/>
          <w:left w:val="nil"/>
          <w:bottom w:val="nil"/>
          <w:right w:val="nil"/>
          <w:between w:val="nil"/>
        </w:pBdr>
      </w:pPr>
      <w:r>
        <w:rPr>
          <w:rFonts w:cs="Calibri"/>
          <w:color w:val="000000"/>
        </w:rPr>
        <w:t xml:space="preserve">Geen </w:t>
      </w:r>
    </w:p>
    <w:p w14:paraId="0000000F" w14:textId="77777777" w:rsidR="00CD69A8" w:rsidRDefault="00CD69A8"/>
    <w:p w14:paraId="00000010" w14:textId="77777777" w:rsidR="00CD69A8" w:rsidRDefault="00BE334C">
      <w:pPr>
        <w:rPr>
          <w:b/>
        </w:rPr>
      </w:pPr>
      <w:sdt>
        <w:sdtPr>
          <w:tag w:val="goog_rdk_4"/>
          <w:id w:val="-1575046290"/>
        </w:sdtPr>
        <w:sdtEndPr/>
        <w:sdtContent/>
      </w:sdt>
      <w:r w:rsidR="00E04D47">
        <w:rPr>
          <w:b/>
        </w:rPr>
        <w:t>Vaardigheden</w:t>
      </w:r>
    </w:p>
    <w:p w14:paraId="00000011" w14:textId="66CFB596" w:rsidR="00CD69A8" w:rsidRPr="00680632" w:rsidRDefault="00E04D47">
      <w:pPr>
        <w:numPr>
          <w:ilvl w:val="0"/>
          <w:numId w:val="1"/>
        </w:numPr>
        <w:pBdr>
          <w:top w:val="nil"/>
          <w:left w:val="nil"/>
          <w:bottom w:val="nil"/>
          <w:right w:val="nil"/>
          <w:between w:val="nil"/>
        </w:pBdr>
      </w:pPr>
      <w:r>
        <w:rPr>
          <w:rFonts w:cs="Calibri"/>
          <w:color w:val="000000"/>
        </w:rPr>
        <w:t>De leerling</w:t>
      </w:r>
      <w:r w:rsidR="00680632">
        <w:rPr>
          <w:rFonts w:cs="Calibri"/>
          <w:color w:val="000000"/>
        </w:rPr>
        <w:t>en</w:t>
      </w:r>
      <w:r>
        <w:rPr>
          <w:rFonts w:cs="Calibri"/>
          <w:color w:val="000000"/>
        </w:rPr>
        <w:t xml:space="preserve"> k</w:t>
      </w:r>
      <w:r w:rsidR="00680632">
        <w:t>unnen</w:t>
      </w:r>
      <w:r>
        <w:rPr>
          <w:rFonts w:cs="Calibri"/>
          <w:color w:val="000000"/>
        </w:rPr>
        <w:t xml:space="preserve"> met een stopwatch en liniaal werken.</w:t>
      </w:r>
    </w:p>
    <w:p w14:paraId="52C1082E" w14:textId="7EE209A6" w:rsidR="00680632" w:rsidRDefault="00680632">
      <w:pPr>
        <w:numPr>
          <w:ilvl w:val="0"/>
          <w:numId w:val="1"/>
        </w:numPr>
        <w:pBdr>
          <w:top w:val="nil"/>
          <w:left w:val="nil"/>
          <w:bottom w:val="nil"/>
          <w:right w:val="nil"/>
          <w:between w:val="nil"/>
        </w:pBdr>
      </w:pPr>
      <w:r>
        <w:rPr>
          <w:rFonts w:cs="Calibri"/>
          <w:color w:val="000000"/>
        </w:rPr>
        <w:t>De leerlingen werken in tweetallen.</w:t>
      </w:r>
    </w:p>
    <w:p w14:paraId="00000012" w14:textId="77777777" w:rsidR="00CD69A8" w:rsidRDefault="00CD69A8"/>
    <w:p w14:paraId="00000013" w14:textId="77777777" w:rsidR="00CD69A8" w:rsidRDefault="00CD69A8"/>
    <w:p w14:paraId="00000014" w14:textId="77777777" w:rsidR="00CD69A8" w:rsidRDefault="00CD69A8"/>
    <w:p w14:paraId="00000015" w14:textId="77777777" w:rsidR="00CD69A8" w:rsidRDefault="00CD69A8"/>
    <w:p w14:paraId="00000016" w14:textId="77777777" w:rsidR="00CD69A8" w:rsidRDefault="00CD69A8"/>
    <w:p w14:paraId="00000017" w14:textId="77777777" w:rsidR="00CD69A8" w:rsidRDefault="00CD69A8"/>
    <w:p w14:paraId="00000018" w14:textId="77777777" w:rsidR="00CD69A8" w:rsidRDefault="00CD69A8"/>
    <w:p w14:paraId="00000019" w14:textId="77777777" w:rsidR="00CD69A8" w:rsidRDefault="00CD69A8"/>
    <w:p w14:paraId="0000001A" w14:textId="77777777" w:rsidR="00CD69A8" w:rsidRDefault="00CD69A8"/>
    <w:p w14:paraId="0000001C" w14:textId="5053EDE7" w:rsidR="00CD69A8" w:rsidRDefault="00CD69A8">
      <w:pPr>
        <w:spacing w:line="259" w:lineRule="auto"/>
      </w:pPr>
    </w:p>
    <w:p w14:paraId="0000001D" w14:textId="40991F70" w:rsidR="00CD69A8" w:rsidRDefault="00E04D47">
      <w:r>
        <w:rPr>
          <w:b/>
        </w:rPr>
        <w:lastRenderedPageBreak/>
        <w:t>Uitvoering</w:t>
      </w:r>
      <w:r>
        <w:rPr>
          <w:b/>
        </w:rPr>
        <w:br/>
      </w:r>
      <w:r w:rsidRPr="00F31259">
        <w:rPr>
          <w:i/>
          <w:iCs/>
        </w:rPr>
        <w:t>Leefwereldcontext</w:t>
      </w:r>
      <w:r>
        <w:t>:</w:t>
      </w:r>
      <w:r>
        <w:br/>
        <w:t>In het dagelijks leven én in de natuurkundeles werken leerlingen veel met SI-eenheden. Vraag ze welke eenheden (of maten) zij dagelijks gebruiken. Zodra de klas er een aantal genoemd heeft, daag je ze uit: hoe goed kennen ze deze maten? Dit ga je uitzoeken in het practicum.</w:t>
      </w:r>
    </w:p>
    <w:p w14:paraId="0000001E" w14:textId="77777777" w:rsidR="00CD69A8" w:rsidRDefault="00CD69A8"/>
    <w:p w14:paraId="0000001F" w14:textId="288AF59D" w:rsidR="00CD69A8" w:rsidRDefault="00E04D47">
      <w:r w:rsidRPr="00F31259">
        <w:rPr>
          <w:i/>
          <w:iCs/>
        </w:rPr>
        <w:t>Opstelling</w:t>
      </w:r>
      <w:r>
        <w:t>:</w:t>
      </w:r>
      <w:r>
        <w:br/>
        <w:t xml:space="preserve">Elke opstelling vraagt de leerlingen een schatting te maken bij een bepaalde eenheid. De </w:t>
      </w:r>
      <w:r w:rsidR="00E55611">
        <w:t>voorwerpen</w:t>
      </w:r>
      <w:r>
        <w:t xml:space="preserve"> die nodig zijn bij opdracht 4 mogen elke willekeurige afmeting hebben.</w:t>
      </w:r>
    </w:p>
    <w:p w14:paraId="00000020" w14:textId="77777777" w:rsidR="00CD69A8" w:rsidRDefault="00E04D47">
      <w:r>
        <w:t xml:space="preserve"> </w:t>
      </w:r>
    </w:p>
    <w:p w14:paraId="00000021" w14:textId="3030E6ED" w:rsidR="00CD69A8" w:rsidRDefault="00E04D47">
      <w:r w:rsidRPr="00F31259">
        <w:rPr>
          <w:i/>
          <w:iCs/>
        </w:rPr>
        <w:t>Begeleiding tijdens de proef</w:t>
      </w:r>
      <w:r>
        <w:t>:</w:t>
      </w:r>
      <w:r>
        <w:br/>
        <w:t xml:space="preserve">Het werkblad wijst zichzelf. Hou als docent in de gaten hoe ver elk tweetal is, zodat er tijdig gerouleerd kan worden tussen de verschillende proeven. </w:t>
      </w:r>
      <w:r w:rsidR="00E55611">
        <w:t>Dit zal grofweg 5 á 6 minuten duren.</w:t>
      </w:r>
      <w:r w:rsidR="00BE334C">
        <w:t xml:space="preserve"> Je kunt een spelelement toevoegen door punten toe te kennen voor elke schatting binnen een 10%-marge bijvoorbeeld. </w:t>
      </w:r>
    </w:p>
    <w:p w14:paraId="00000022" w14:textId="77777777" w:rsidR="00CD69A8" w:rsidRDefault="00CD69A8"/>
    <w:p w14:paraId="00000023" w14:textId="5FB12D0F" w:rsidR="00CD69A8" w:rsidRDefault="00E04D47">
      <w:r w:rsidRPr="00F31259">
        <w:rPr>
          <w:i/>
          <w:iCs/>
        </w:rPr>
        <w:t>Nabespreking</w:t>
      </w:r>
      <w:r>
        <w:t>:</w:t>
      </w:r>
      <w:r>
        <w:br/>
        <w:t>Aan het eind van het practicum</w:t>
      </w:r>
      <w:r w:rsidR="00E55611">
        <w:t xml:space="preserve"> vraag je wie denkt het best geteld te hebben bij proef 1 en of zij daar een trucje voor hadden. Je zult uiteenlopende trucjes te horen krijgen die allemaal een vaste pauze inbouwen. Daarna</w:t>
      </w:r>
      <w:r>
        <w:t xml:space="preserve"> geef je de antwoorden op proef 2, 3 en 4. Vraag aan de klas welke opdrachten moeilijk waren, welke niet, en waarin de moeilijkheid volgens hen zat.</w:t>
      </w:r>
    </w:p>
    <w:p w14:paraId="00000024" w14:textId="77777777" w:rsidR="00CD69A8" w:rsidRDefault="00CD69A8"/>
    <w:p w14:paraId="00000025" w14:textId="2F974476" w:rsidR="00CD69A8" w:rsidRDefault="00E04D47">
      <w:r w:rsidRPr="00F31259">
        <w:rPr>
          <w:i/>
          <w:iCs/>
        </w:rPr>
        <w:t>Aanvullende opdracht</w:t>
      </w:r>
      <w:r>
        <w:t>:</w:t>
      </w:r>
      <w:r>
        <w:br/>
      </w:r>
      <w:r w:rsidR="00BE334C">
        <w:t>Je kunt een vergelijkbare aanpak doen voor andere eenheden; Graden, graden celsius, geleidingscoefficient, toonhoogte, geluidsterkte, Volt (zoals Volta spanning mat), vermogen en stroomsterkte bij verschillende apparaten.</w:t>
      </w:r>
    </w:p>
    <w:p w14:paraId="00000026" w14:textId="77777777" w:rsidR="00CD69A8" w:rsidRDefault="00CD69A8"/>
    <w:p w14:paraId="00000029" w14:textId="77777777" w:rsidR="00CD69A8" w:rsidRDefault="00CD69A8"/>
    <w:p w14:paraId="0000002A" w14:textId="77777777" w:rsidR="00CD69A8" w:rsidRDefault="00E04D47">
      <w:r>
        <w:br w:type="page"/>
      </w:r>
    </w:p>
    <w:p w14:paraId="7551126F" w14:textId="0D2E980C" w:rsidR="00680632" w:rsidRPr="00680632" w:rsidRDefault="00680632">
      <w:pPr>
        <w:rPr>
          <w:sz w:val="28"/>
          <w:szCs w:val="28"/>
        </w:rPr>
      </w:pPr>
      <w:r w:rsidRPr="00680632">
        <w:rPr>
          <w:sz w:val="28"/>
          <w:szCs w:val="28"/>
        </w:rPr>
        <w:lastRenderedPageBreak/>
        <w:t>Practicum eenheden</w:t>
      </w:r>
      <w:r>
        <w:rPr>
          <w:sz w:val="28"/>
          <w:szCs w:val="28"/>
        </w:rPr>
        <w:tab/>
      </w:r>
      <w:r>
        <w:rPr>
          <w:sz w:val="28"/>
          <w:szCs w:val="28"/>
        </w:rPr>
        <w:tab/>
      </w:r>
      <w:r>
        <w:rPr>
          <w:sz w:val="28"/>
          <w:szCs w:val="28"/>
        </w:rPr>
        <w:tab/>
      </w:r>
      <w:r w:rsidRPr="00680632">
        <w:t>Na</w:t>
      </w:r>
      <w:r>
        <w:t>men</w:t>
      </w:r>
      <w:r w:rsidRPr="00680632">
        <w:t>: ________________________</w:t>
      </w:r>
    </w:p>
    <w:p w14:paraId="0000002B" w14:textId="54845F83" w:rsidR="00CD69A8" w:rsidRDefault="00E04D47">
      <w:r>
        <w:rPr>
          <w:b/>
        </w:rPr>
        <w:t>Proef 1: Tijd en seconde</w:t>
      </w:r>
      <w:r>
        <w:br/>
        <w:t>Tijdens deze proef hebben jullie allebei een rol. De ene persoon telt in zijn/haar hoofd tot 10 seconden, terwijl de ander de stopwatch bedient. Start de stopwatch precies op het moment dat de teller begint. Wanneer de teller denkt dat de 10 seconden voorbij zijn, geeft hij/zij een signaal en stopt de ander de stopwatch. Hoeveel seconden zat de teller ernaast?</w:t>
      </w:r>
    </w:p>
    <w:tbl>
      <w:tblPr>
        <w:tblStyle w:val="a"/>
        <w:tblW w:w="6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8"/>
        <w:gridCol w:w="2417"/>
        <w:gridCol w:w="3025"/>
      </w:tblGrid>
      <w:tr w:rsidR="00E55611" w14:paraId="7B986D78" w14:textId="77777777" w:rsidTr="00E55611">
        <w:tc>
          <w:tcPr>
            <w:tcW w:w="1118" w:type="dxa"/>
          </w:tcPr>
          <w:p w14:paraId="0000002C" w14:textId="6C962615" w:rsidR="00E55611" w:rsidRDefault="00E55611">
            <w:pPr>
              <w:rPr>
                <w:sz w:val="28"/>
                <w:szCs w:val="28"/>
              </w:rPr>
            </w:pPr>
            <w:r>
              <w:rPr>
                <w:sz w:val="28"/>
                <w:szCs w:val="28"/>
              </w:rPr>
              <w:t>Meting</w:t>
            </w:r>
          </w:p>
        </w:tc>
        <w:tc>
          <w:tcPr>
            <w:tcW w:w="2417" w:type="dxa"/>
          </w:tcPr>
          <w:p w14:paraId="7AB14610" w14:textId="314255BF" w:rsidR="00E55611" w:rsidRDefault="00E55611">
            <w:pPr>
              <w:rPr>
                <w:sz w:val="28"/>
                <w:szCs w:val="28"/>
              </w:rPr>
            </w:pPr>
            <w:r>
              <w:rPr>
                <w:sz w:val="28"/>
                <w:szCs w:val="28"/>
              </w:rPr>
              <w:t>Doelwit (seconde)</w:t>
            </w:r>
          </w:p>
        </w:tc>
        <w:tc>
          <w:tcPr>
            <w:tcW w:w="3025" w:type="dxa"/>
          </w:tcPr>
          <w:p w14:paraId="0000002D" w14:textId="6ABD4948" w:rsidR="00E55611" w:rsidRDefault="00E55611">
            <w:pPr>
              <w:rPr>
                <w:sz w:val="28"/>
                <w:szCs w:val="28"/>
              </w:rPr>
            </w:pPr>
            <w:r>
              <w:rPr>
                <w:sz w:val="28"/>
                <w:szCs w:val="28"/>
              </w:rPr>
              <w:t>Gemeten tijd (seconde)</w:t>
            </w:r>
          </w:p>
        </w:tc>
      </w:tr>
      <w:tr w:rsidR="00E55611" w14:paraId="21AC7EFE" w14:textId="77777777" w:rsidTr="00E55611">
        <w:tc>
          <w:tcPr>
            <w:tcW w:w="1118" w:type="dxa"/>
          </w:tcPr>
          <w:p w14:paraId="0000002E" w14:textId="77777777" w:rsidR="00E55611" w:rsidRDefault="00E55611">
            <w:pPr>
              <w:rPr>
                <w:sz w:val="28"/>
                <w:szCs w:val="28"/>
              </w:rPr>
            </w:pPr>
            <w:r>
              <w:rPr>
                <w:sz w:val="28"/>
                <w:szCs w:val="28"/>
              </w:rPr>
              <w:t>1</w:t>
            </w:r>
          </w:p>
        </w:tc>
        <w:tc>
          <w:tcPr>
            <w:tcW w:w="2417" w:type="dxa"/>
          </w:tcPr>
          <w:p w14:paraId="2A2B7DD1" w14:textId="30FDDFBC" w:rsidR="00E55611" w:rsidRDefault="00E55611">
            <w:pPr>
              <w:rPr>
                <w:sz w:val="28"/>
                <w:szCs w:val="28"/>
              </w:rPr>
            </w:pPr>
            <w:r>
              <w:rPr>
                <w:sz w:val="28"/>
                <w:szCs w:val="28"/>
              </w:rPr>
              <w:t>10</w:t>
            </w:r>
          </w:p>
        </w:tc>
        <w:tc>
          <w:tcPr>
            <w:tcW w:w="3025" w:type="dxa"/>
          </w:tcPr>
          <w:p w14:paraId="0000002F" w14:textId="7DD9DE20" w:rsidR="00E55611" w:rsidRDefault="00E55611">
            <w:pPr>
              <w:rPr>
                <w:sz w:val="28"/>
                <w:szCs w:val="28"/>
              </w:rPr>
            </w:pPr>
          </w:p>
        </w:tc>
      </w:tr>
      <w:tr w:rsidR="00E55611" w14:paraId="7190AD6A" w14:textId="77777777" w:rsidTr="00E55611">
        <w:tc>
          <w:tcPr>
            <w:tcW w:w="1118" w:type="dxa"/>
          </w:tcPr>
          <w:p w14:paraId="00000030" w14:textId="77777777" w:rsidR="00E55611" w:rsidRDefault="00E55611">
            <w:pPr>
              <w:rPr>
                <w:sz w:val="28"/>
                <w:szCs w:val="28"/>
              </w:rPr>
            </w:pPr>
            <w:r>
              <w:rPr>
                <w:sz w:val="28"/>
                <w:szCs w:val="28"/>
              </w:rPr>
              <w:t>2</w:t>
            </w:r>
          </w:p>
        </w:tc>
        <w:tc>
          <w:tcPr>
            <w:tcW w:w="2417" w:type="dxa"/>
          </w:tcPr>
          <w:p w14:paraId="022B7EB5" w14:textId="4AB0CD2E" w:rsidR="00E55611" w:rsidRDefault="00E55611">
            <w:pPr>
              <w:rPr>
                <w:sz w:val="28"/>
                <w:szCs w:val="28"/>
              </w:rPr>
            </w:pPr>
            <w:r>
              <w:rPr>
                <w:sz w:val="28"/>
                <w:szCs w:val="28"/>
              </w:rPr>
              <w:t>20</w:t>
            </w:r>
          </w:p>
        </w:tc>
        <w:tc>
          <w:tcPr>
            <w:tcW w:w="3025" w:type="dxa"/>
          </w:tcPr>
          <w:p w14:paraId="00000031" w14:textId="61868F12" w:rsidR="00E55611" w:rsidRDefault="00E55611">
            <w:pPr>
              <w:rPr>
                <w:sz w:val="28"/>
                <w:szCs w:val="28"/>
              </w:rPr>
            </w:pPr>
          </w:p>
        </w:tc>
      </w:tr>
      <w:tr w:rsidR="00E55611" w14:paraId="56599EDD" w14:textId="77777777" w:rsidTr="00E55611">
        <w:tc>
          <w:tcPr>
            <w:tcW w:w="1118" w:type="dxa"/>
          </w:tcPr>
          <w:p w14:paraId="00000032" w14:textId="77777777" w:rsidR="00E55611" w:rsidRDefault="00E55611">
            <w:pPr>
              <w:rPr>
                <w:sz w:val="28"/>
                <w:szCs w:val="28"/>
              </w:rPr>
            </w:pPr>
            <w:r>
              <w:rPr>
                <w:sz w:val="28"/>
                <w:szCs w:val="28"/>
              </w:rPr>
              <w:t>3</w:t>
            </w:r>
          </w:p>
        </w:tc>
        <w:tc>
          <w:tcPr>
            <w:tcW w:w="2417" w:type="dxa"/>
          </w:tcPr>
          <w:p w14:paraId="34EB7405" w14:textId="7CE2E274" w:rsidR="00E55611" w:rsidRDefault="00E55611">
            <w:pPr>
              <w:rPr>
                <w:sz w:val="28"/>
                <w:szCs w:val="28"/>
              </w:rPr>
            </w:pPr>
            <w:r>
              <w:rPr>
                <w:sz w:val="28"/>
                <w:szCs w:val="28"/>
              </w:rPr>
              <w:t>30</w:t>
            </w:r>
          </w:p>
        </w:tc>
        <w:tc>
          <w:tcPr>
            <w:tcW w:w="3025" w:type="dxa"/>
          </w:tcPr>
          <w:p w14:paraId="00000033" w14:textId="59A89F13" w:rsidR="00E55611" w:rsidRDefault="00E55611">
            <w:pPr>
              <w:rPr>
                <w:sz w:val="28"/>
                <w:szCs w:val="28"/>
              </w:rPr>
            </w:pPr>
          </w:p>
        </w:tc>
      </w:tr>
    </w:tbl>
    <w:p w14:paraId="00000034" w14:textId="77777777" w:rsidR="00CD69A8" w:rsidRDefault="00CD69A8"/>
    <w:p w14:paraId="00000035" w14:textId="77777777" w:rsidR="00CD69A8" w:rsidRDefault="00E04D47">
      <w:r>
        <w:rPr>
          <w:b/>
        </w:rPr>
        <w:t>Proef 2: Massa en gram</w:t>
      </w:r>
      <w:r>
        <w:br/>
        <w:t>Bij deze proef moeten jullie inschatten hoeveel gram elk gewichtje weegt. Zet je schatting zo nauwkeurig mogelijk in de tabel hieronder.</w:t>
      </w:r>
    </w:p>
    <w:tbl>
      <w:tblPr>
        <w:tblStyle w:val="a0"/>
        <w:tblW w:w="76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1899"/>
        <w:gridCol w:w="2059"/>
        <w:gridCol w:w="1899"/>
      </w:tblGrid>
      <w:tr w:rsidR="00963307" w14:paraId="473058BB" w14:textId="4331E043" w:rsidTr="00CD6174">
        <w:tc>
          <w:tcPr>
            <w:tcW w:w="1835" w:type="dxa"/>
          </w:tcPr>
          <w:p w14:paraId="00000036" w14:textId="77777777" w:rsidR="00963307" w:rsidRDefault="00963307" w:rsidP="00963307">
            <w:pPr>
              <w:jc w:val="center"/>
              <w:rPr>
                <w:sz w:val="28"/>
                <w:szCs w:val="28"/>
              </w:rPr>
            </w:pPr>
            <w:r>
              <w:rPr>
                <w:sz w:val="28"/>
                <w:szCs w:val="28"/>
              </w:rPr>
              <w:t>Blokje</w:t>
            </w:r>
          </w:p>
        </w:tc>
        <w:tc>
          <w:tcPr>
            <w:tcW w:w="1899" w:type="dxa"/>
          </w:tcPr>
          <w:p w14:paraId="00000037" w14:textId="77777777" w:rsidR="00963307" w:rsidRDefault="00963307" w:rsidP="00963307">
            <w:pPr>
              <w:jc w:val="center"/>
              <w:rPr>
                <w:sz w:val="28"/>
                <w:szCs w:val="28"/>
              </w:rPr>
            </w:pPr>
            <w:r>
              <w:rPr>
                <w:sz w:val="28"/>
                <w:szCs w:val="28"/>
              </w:rPr>
              <w:t>Massa (gram)</w:t>
            </w:r>
          </w:p>
        </w:tc>
        <w:tc>
          <w:tcPr>
            <w:tcW w:w="2059" w:type="dxa"/>
          </w:tcPr>
          <w:p w14:paraId="795BD796" w14:textId="34F3B055" w:rsidR="00963307" w:rsidRDefault="00963307" w:rsidP="00963307">
            <w:pPr>
              <w:jc w:val="center"/>
              <w:rPr>
                <w:sz w:val="28"/>
                <w:szCs w:val="28"/>
              </w:rPr>
            </w:pPr>
            <w:r>
              <w:rPr>
                <w:sz w:val="28"/>
                <w:szCs w:val="28"/>
              </w:rPr>
              <w:t>Blokje</w:t>
            </w:r>
          </w:p>
        </w:tc>
        <w:tc>
          <w:tcPr>
            <w:tcW w:w="1899" w:type="dxa"/>
          </w:tcPr>
          <w:p w14:paraId="6B754F1E" w14:textId="03C07976" w:rsidR="00963307" w:rsidRDefault="00963307" w:rsidP="00963307">
            <w:pPr>
              <w:jc w:val="center"/>
              <w:rPr>
                <w:sz w:val="28"/>
                <w:szCs w:val="28"/>
              </w:rPr>
            </w:pPr>
            <w:r>
              <w:rPr>
                <w:sz w:val="28"/>
                <w:szCs w:val="28"/>
              </w:rPr>
              <w:t>Massa (gram)</w:t>
            </w:r>
          </w:p>
        </w:tc>
      </w:tr>
      <w:tr w:rsidR="00963307" w14:paraId="24C8CC9C" w14:textId="0E691781" w:rsidTr="00CD6174">
        <w:tc>
          <w:tcPr>
            <w:tcW w:w="1835" w:type="dxa"/>
          </w:tcPr>
          <w:p w14:paraId="00000038" w14:textId="77777777" w:rsidR="00963307" w:rsidRDefault="00963307" w:rsidP="00963307">
            <w:pPr>
              <w:rPr>
                <w:sz w:val="28"/>
                <w:szCs w:val="28"/>
              </w:rPr>
            </w:pPr>
            <w:r>
              <w:rPr>
                <w:sz w:val="28"/>
                <w:szCs w:val="28"/>
              </w:rPr>
              <w:t>Koper (Cu)</w:t>
            </w:r>
          </w:p>
        </w:tc>
        <w:tc>
          <w:tcPr>
            <w:tcW w:w="1899" w:type="dxa"/>
          </w:tcPr>
          <w:p w14:paraId="00000039" w14:textId="77777777" w:rsidR="00963307" w:rsidRDefault="00963307" w:rsidP="00963307">
            <w:pPr>
              <w:rPr>
                <w:sz w:val="28"/>
                <w:szCs w:val="28"/>
              </w:rPr>
            </w:pPr>
          </w:p>
        </w:tc>
        <w:tc>
          <w:tcPr>
            <w:tcW w:w="2059" w:type="dxa"/>
          </w:tcPr>
          <w:p w14:paraId="3A42C7E5" w14:textId="2F090EA3" w:rsidR="00963307" w:rsidRDefault="00963307" w:rsidP="00963307">
            <w:pPr>
              <w:rPr>
                <w:sz w:val="28"/>
                <w:szCs w:val="28"/>
              </w:rPr>
            </w:pPr>
            <w:r>
              <w:rPr>
                <w:sz w:val="28"/>
                <w:szCs w:val="28"/>
              </w:rPr>
              <w:t>Tin (Sn)</w:t>
            </w:r>
          </w:p>
        </w:tc>
        <w:tc>
          <w:tcPr>
            <w:tcW w:w="1899" w:type="dxa"/>
          </w:tcPr>
          <w:p w14:paraId="70B76F06" w14:textId="77777777" w:rsidR="00963307" w:rsidRDefault="00963307" w:rsidP="00963307">
            <w:pPr>
              <w:rPr>
                <w:sz w:val="28"/>
                <w:szCs w:val="28"/>
              </w:rPr>
            </w:pPr>
          </w:p>
        </w:tc>
      </w:tr>
      <w:tr w:rsidR="00963307" w14:paraId="465E4BDF" w14:textId="482B3E1A" w:rsidTr="00CD6174">
        <w:tc>
          <w:tcPr>
            <w:tcW w:w="1835" w:type="dxa"/>
          </w:tcPr>
          <w:p w14:paraId="0000003A" w14:textId="77777777" w:rsidR="00963307" w:rsidRDefault="00963307" w:rsidP="00963307">
            <w:pPr>
              <w:rPr>
                <w:sz w:val="28"/>
                <w:szCs w:val="28"/>
              </w:rPr>
            </w:pPr>
            <w:r>
              <w:rPr>
                <w:sz w:val="28"/>
                <w:szCs w:val="28"/>
              </w:rPr>
              <w:t>IJzer (Fe)</w:t>
            </w:r>
          </w:p>
        </w:tc>
        <w:tc>
          <w:tcPr>
            <w:tcW w:w="1899" w:type="dxa"/>
          </w:tcPr>
          <w:p w14:paraId="0000003B" w14:textId="77777777" w:rsidR="00963307" w:rsidRDefault="00963307" w:rsidP="00963307">
            <w:pPr>
              <w:rPr>
                <w:sz w:val="28"/>
                <w:szCs w:val="28"/>
              </w:rPr>
            </w:pPr>
          </w:p>
        </w:tc>
        <w:tc>
          <w:tcPr>
            <w:tcW w:w="2059" w:type="dxa"/>
          </w:tcPr>
          <w:p w14:paraId="7C17AEAD" w14:textId="09836094" w:rsidR="00963307" w:rsidRDefault="00963307" w:rsidP="00963307">
            <w:pPr>
              <w:rPr>
                <w:sz w:val="28"/>
                <w:szCs w:val="28"/>
              </w:rPr>
            </w:pPr>
            <w:r>
              <w:rPr>
                <w:sz w:val="28"/>
                <w:szCs w:val="28"/>
              </w:rPr>
              <w:t>Aluminium (Al)</w:t>
            </w:r>
          </w:p>
        </w:tc>
        <w:tc>
          <w:tcPr>
            <w:tcW w:w="1899" w:type="dxa"/>
          </w:tcPr>
          <w:p w14:paraId="3DFA4E47" w14:textId="77777777" w:rsidR="00963307" w:rsidRDefault="00963307" w:rsidP="00963307">
            <w:pPr>
              <w:rPr>
                <w:sz w:val="28"/>
                <w:szCs w:val="28"/>
              </w:rPr>
            </w:pPr>
          </w:p>
        </w:tc>
      </w:tr>
      <w:tr w:rsidR="00963307" w14:paraId="2A9183A1" w14:textId="4699C3AC" w:rsidTr="00CD6174">
        <w:tc>
          <w:tcPr>
            <w:tcW w:w="1835" w:type="dxa"/>
          </w:tcPr>
          <w:p w14:paraId="0000003C" w14:textId="77777777" w:rsidR="00963307" w:rsidRDefault="00963307" w:rsidP="00963307">
            <w:pPr>
              <w:rPr>
                <w:sz w:val="28"/>
                <w:szCs w:val="28"/>
              </w:rPr>
            </w:pPr>
            <w:r>
              <w:rPr>
                <w:sz w:val="28"/>
                <w:szCs w:val="28"/>
              </w:rPr>
              <w:t>Zink (Zn)</w:t>
            </w:r>
          </w:p>
        </w:tc>
        <w:tc>
          <w:tcPr>
            <w:tcW w:w="1899" w:type="dxa"/>
          </w:tcPr>
          <w:p w14:paraId="0000003D" w14:textId="77777777" w:rsidR="00963307" w:rsidRDefault="00963307" w:rsidP="00963307">
            <w:pPr>
              <w:rPr>
                <w:sz w:val="28"/>
                <w:szCs w:val="28"/>
              </w:rPr>
            </w:pPr>
          </w:p>
        </w:tc>
        <w:tc>
          <w:tcPr>
            <w:tcW w:w="2059" w:type="dxa"/>
          </w:tcPr>
          <w:p w14:paraId="793DF49C" w14:textId="7E97CE50" w:rsidR="00963307" w:rsidRDefault="00963307" w:rsidP="00963307">
            <w:pPr>
              <w:rPr>
                <w:sz w:val="28"/>
                <w:szCs w:val="28"/>
              </w:rPr>
            </w:pPr>
            <w:r>
              <w:rPr>
                <w:sz w:val="28"/>
                <w:szCs w:val="28"/>
              </w:rPr>
              <w:t>Statiefvoet</w:t>
            </w:r>
          </w:p>
        </w:tc>
        <w:tc>
          <w:tcPr>
            <w:tcW w:w="1899" w:type="dxa"/>
          </w:tcPr>
          <w:p w14:paraId="13F47B13" w14:textId="77777777" w:rsidR="00963307" w:rsidRDefault="00963307" w:rsidP="00963307">
            <w:pPr>
              <w:rPr>
                <w:sz w:val="28"/>
                <w:szCs w:val="28"/>
              </w:rPr>
            </w:pPr>
          </w:p>
        </w:tc>
      </w:tr>
      <w:tr w:rsidR="00CD6174" w14:paraId="01020E91" w14:textId="77777777" w:rsidTr="00CD6174">
        <w:tc>
          <w:tcPr>
            <w:tcW w:w="1835" w:type="dxa"/>
          </w:tcPr>
          <w:p w14:paraId="2681A21E" w14:textId="463AFA32" w:rsidR="00CD6174" w:rsidRDefault="00CD6174" w:rsidP="00963307">
            <w:pPr>
              <w:rPr>
                <w:sz w:val="28"/>
                <w:szCs w:val="28"/>
              </w:rPr>
            </w:pPr>
            <w:r>
              <w:rPr>
                <w:sz w:val="28"/>
                <w:szCs w:val="28"/>
              </w:rPr>
              <w:t>Plastic</w:t>
            </w:r>
          </w:p>
        </w:tc>
        <w:tc>
          <w:tcPr>
            <w:tcW w:w="1899" w:type="dxa"/>
          </w:tcPr>
          <w:p w14:paraId="5635142A" w14:textId="77777777" w:rsidR="00CD6174" w:rsidRDefault="00CD6174" w:rsidP="00963307">
            <w:pPr>
              <w:rPr>
                <w:sz w:val="28"/>
                <w:szCs w:val="28"/>
              </w:rPr>
            </w:pPr>
          </w:p>
        </w:tc>
        <w:tc>
          <w:tcPr>
            <w:tcW w:w="2059" w:type="dxa"/>
          </w:tcPr>
          <w:p w14:paraId="4D538319" w14:textId="7C6CAD2E" w:rsidR="00CD6174" w:rsidRDefault="00CD6174" w:rsidP="00963307">
            <w:pPr>
              <w:rPr>
                <w:sz w:val="28"/>
                <w:szCs w:val="28"/>
              </w:rPr>
            </w:pPr>
            <w:r>
              <w:rPr>
                <w:sz w:val="28"/>
                <w:szCs w:val="28"/>
              </w:rPr>
              <w:t>Schoolboek</w:t>
            </w:r>
          </w:p>
        </w:tc>
        <w:tc>
          <w:tcPr>
            <w:tcW w:w="1899" w:type="dxa"/>
          </w:tcPr>
          <w:p w14:paraId="17D928E1" w14:textId="77777777" w:rsidR="00CD6174" w:rsidRDefault="00CD6174" w:rsidP="00963307">
            <w:pPr>
              <w:rPr>
                <w:sz w:val="28"/>
                <w:szCs w:val="28"/>
              </w:rPr>
            </w:pPr>
          </w:p>
        </w:tc>
      </w:tr>
    </w:tbl>
    <w:p w14:paraId="00000042" w14:textId="77777777" w:rsidR="00CD69A8" w:rsidRDefault="00CD69A8"/>
    <w:p w14:paraId="00000044" w14:textId="421A1E94" w:rsidR="00CD69A8" w:rsidRDefault="00CD69A8"/>
    <w:p w14:paraId="00000045" w14:textId="15A960F5" w:rsidR="00CD69A8" w:rsidRDefault="00E04D47">
      <w:r>
        <w:rPr>
          <w:b/>
        </w:rPr>
        <w:t xml:space="preserve">Proef </w:t>
      </w:r>
      <w:r w:rsidR="00CD6174">
        <w:rPr>
          <w:b/>
        </w:rPr>
        <w:t>3</w:t>
      </w:r>
      <w:r>
        <w:rPr>
          <w:b/>
        </w:rPr>
        <w:t>: Afstand en centimeter</w:t>
      </w:r>
      <w:r>
        <w:br/>
        <w:t xml:space="preserve">Voor jullie liggen </w:t>
      </w:r>
      <w:r w:rsidR="00963307">
        <w:t xml:space="preserve">3 </w:t>
      </w:r>
      <w:r>
        <w:t xml:space="preserve">verschillende </w:t>
      </w:r>
      <w:r w:rsidR="00E55611">
        <w:t>voorwerpe</w:t>
      </w:r>
      <w:r>
        <w:t>n. Schat van elk</w:t>
      </w:r>
      <w:r w:rsidR="00E55611">
        <w:t xml:space="preserve"> voorwerp</w:t>
      </w:r>
      <w:r>
        <w:t xml:space="preserve"> de lengte en de breedte in.</w:t>
      </w:r>
    </w:p>
    <w:tbl>
      <w:tblPr>
        <w:tblStyle w:val="a1"/>
        <w:tblW w:w="7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9"/>
        <w:gridCol w:w="1693"/>
        <w:gridCol w:w="1833"/>
        <w:gridCol w:w="2422"/>
      </w:tblGrid>
      <w:tr w:rsidR="00694ACE" w14:paraId="562DC812" w14:textId="0DA36658" w:rsidTr="00E55611">
        <w:tc>
          <w:tcPr>
            <w:tcW w:w="1479" w:type="dxa"/>
          </w:tcPr>
          <w:p w14:paraId="00000046" w14:textId="1B99AA20" w:rsidR="00694ACE" w:rsidRDefault="00E55611">
            <w:pPr>
              <w:rPr>
                <w:sz w:val="28"/>
                <w:szCs w:val="28"/>
              </w:rPr>
            </w:pPr>
            <w:r>
              <w:rPr>
                <w:sz w:val="28"/>
                <w:szCs w:val="28"/>
              </w:rPr>
              <w:t>Voorwerp</w:t>
            </w:r>
          </w:p>
        </w:tc>
        <w:tc>
          <w:tcPr>
            <w:tcW w:w="1693" w:type="dxa"/>
          </w:tcPr>
          <w:p w14:paraId="00000047" w14:textId="77777777" w:rsidR="00694ACE" w:rsidRDefault="00694ACE">
            <w:pPr>
              <w:jc w:val="center"/>
              <w:rPr>
                <w:sz w:val="28"/>
                <w:szCs w:val="28"/>
              </w:rPr>
            </w:pPr>
            <w:r>
              <w:rPr>
                <w:sz w:val="28"/>
                <w:szCs w:val="28"/>
              </w:rPr>
              <w:t>Lengte (cm)</w:t>
            </w:r>
          </w:p>
        </w:tc>
        <w:tc>
          <w:tcPr>
            <w:tcW w:w="1833" w:type="dxa"/>
          </w:tcPr>
          <w:p w14:paraId="00000048" w14:textId="77777777" w:rsidR="00694ACE" w:rsidRDefault="00694ACE">
            <w:pPr>
              <w:jc w:val="center"/>
              <w:rPr>
                <w:sz w:val="28"/>
                <w:szCs w:val="28"/>
              </w:rPr>
            </w:pPr>
            <w:r>
              <w:rPr>
                <w:sz w:val="28"/>
                <w:szCs w:val="28"/>
              </w:rPr>
              <w:t>Breedte (cm)</w:t>
            </w:r>
          </w:p>
        </w:tc>
        <w:tc>
          <w:tcPr>
            <w:tcW w:w="2422" w:type="dxa"/>
          </w:tcPr>
          <w:p w14:paraId="5099FBA2" w14:textId="022C21B9" w:rsidR="00694ACE" w:rsidRPr="00E55611" w:rsidRDefault="00694ACE">
            <w:pPr>
              <w:jc w:val="center"/>
              <w:rPr>
                <w:sz w:val="28"/>
                <w:szCs w:val="28"/>
              </w:rPr>
            </w:pPr>
            <w:r>
              <w:rPr>
                <w:sz w:val="28"/>
                <w:szCs w:val="28"/>
              </w:rPr>
              <w:t>Oppervlakte (cm</w:t>
            </w:r>
            <w:r w:rsidR="00E55611">
              <w:rPr>
                <w:sz w:val="28"/>
                <w:szCs w:val="28"/>
                <w:vertAlign w:val="superscript"/>
              </w:rPr>
              <w:t>2</w:t>
            </w:r>
            <w:r w:rsidR="00E55611">
              <w:rPr>
                <w:sz w:val="28"/>
                <w:szCs w:val="28"/>
              </w:rPr>
              <w:t>)</w:t>
            </w:r>
          </w:p>
        </w:tc>
      </w:tr>
      <w:tr w:rsidR="00694ACE" w14:paraId="35613D85" w14:textId="3E57627F" w:rsidTr="00E55611">
        <w:tc>
          <w:tcPr>
            <w:tcW w:w="1479" w:type="dxa"/>
          </w:tcPr>
          <w:p w14:paraId="00000049" w14:textId="77777777" w:rsidR="00694ACE" w:rsidRDefault="00694ACE">
            <w:pPr>
              <w:rPr>
                <w:sz w:val="28"/>
                <w:szCs w:val="28"/>
              </w:rPr>
            </w:pPr>
            <w:r>
              <w:rPr>
                <w:sz w:val="28"/>
                <w:szCs w:val="28"/>
              </w:rPr>
              <w:t>1</w:t>
            </w:r>
          </w:p>
        </w:tc>
        <w:tc>
          <w:tcPr>
            <w:tcW w:w="1693" w:type="dxa"/>
          </w:tcPr>
          <w:p w14:paraId="0000004A" w14:textId="77777777" w:rsidR="00694ACE" w:rsidRDefault="00694ACE">
            <w:pPr>
              <w:rPr>
                <w:sz w:val="28"/>
                <w:szCs w:val="28"/>
              </w:rPr>
            </w:pPr>
          </w:p>
        </w:tc>
        <w:tc>
          <w:tcPr>
            <w:tcW w:w="1833" w:type="dxa"/>
          </w:tcPr>
          <w:p w14:paraId="0000004B" w14:textId="77777777" w:rsidR="00694ACE" w:rsidRDefault="00694ACE">
            <w:pPr>
              <w:rPr>
                <w:sz w:val="28"/>
                <w:szCs w:val="28"/>
              </w:rPr>
            </w:pPr>
          </w:p>
        </w:tc>
        <w:tc>
          <w:tcPr>
            <w:tcW w:w="2422" w:type="dxa"/>
          </w:tcPr>
          <w:p w14:paraId="396A8A83" w14:textId="77777777" w:rsidR="00694ACE" w:rsidRDefault="00694ACE">
            <w:pPr>
              <w:rPr>
                <w:sz w:val="28"/>
                <w:szCs w:val="28"/>
              </w:rPr>
            </w:pPr>
          </w:p>
        </w:tc>
      </w:tr>
      <w:tr w:rsidR="00694ACE" w14:paraId="6E81EF21" w14:textId="47509E67" w:rsidTr="00E55611">
        <w:tc>
          <w:tcPr>
            <w:tcW w:w="1479" w:type="dxa"/>
          </w:tcPr>
          <w:p w14:paraId="0000004C" w14:textId="77777777" w:rsidR="00694ACE" w:rsidRDefault="00694ACE">
            <w:pPr>
              <w:rPr>
                <w:sz w:val="28"/>
                <w:szCs w:val="28"/>
              </w:rPr>
            </w:pPr>
            <w:r>
              <w:rPr>
                <w:sz w:val="28"/>
                <w:szCs w:val="28"/>
              </w:rPr>
              <w:t>2</w:t>
            </w:r>
          </w:p>
        </w:tc>
        <w:tc>
          <w:tcPr>
            <w:tcW w:w="1693" w:type="dxa"/>
          </w:tcPr>
          <w:p w14:paraId="0000004D" w14:textId="77777777" w:rsidR="00694ACE" w:rsidRDefault="00694ACE">
            <w:pPr>
              <w:rPr>
                <w:sz w:val="28"/>
                <w:szCs w:val="28"/>
              </w:rPr>
            </w:pPr>
          </w:p>
        </w:tc>
        <w:tc>
          <w:tcPr>
            <w:tcW w:w="1833" w:type="dxa"/>
          </w:tcPr>
          <w:p w14:paraId="0000004E" w14:textId="77777777" w:rsidR="00694ACE" w:rsidRDefault="00694ACE">
            <w:pPr>
              <w:rPr>
                <w:sz w:val="28"/>
                <w:szCs w:val="28"/>
              </w:rPr>
            </w:pPr>
          </w:p>
        </w:tc>
        <w:tc>
          <w:tcPr>
            <w:tcW w:w="2422" w:type="dxa"/>
          </w:tcPr>
          <w:p w14:paraId="7AD9B4F3" w14:textId="77777777" w:rsidR="00694ACE" w:rsidRDefault="00694ACE">
            <w:pPr>
              <w:rPr>
                <w:sz w:val="28"/>
                <w:szCs w:val="28"/>
              </w:rPr>
            </w:pPr>
          </w:p>
        </w:tc>
      </w:tr>
      <w:tr w:rsidR="00694ACE" w14:paraId="09BFC0B3" w14:textId="0CFFBED3" w:rsidTr="00E55611">
        <w:tc>
          <w:tcPr>
            <w:tcW w:w="1479" w:type="dxa"/>
          </w:tcPr>
          <w:p w14:paraId="0000004F" w14:textId="77777777" w:rsidR="00694ACE" w:rsidRDefault="00694ACE">
            <w:pPr>
              <w:rPr>
                <w:sz w:val="28"/>
                <w:szCs w:val="28"/>
              </w:rPr>
            </w:pPr>
            <w:r>
              <w:rPr>
                <w:sz w:val="28"/>
                <w:szCs w:val="28"/>
              </w:rPr>
              <w:t>3</w:t>
            </w:r>
          </w:p>
        </w:tc>
        <w:tc>
          <w:tcPr>
            <w:tcW w:w="1693" w:type="dxa"/>
          </w:tcPr>
          <w:p w14:paraId="00000050" w14:textId="77777777" w:rsidR="00694ACE" w:rsidRDefault="00694ACE">
            <w:pPr>
              <w:rPr>
                <w:sz w:val="28"/>
                <w:szCs w:val="28"/>
              </w:rPr>
            </w:pPr>
          </w:p>
        </w:tc>
        <w:tc>
          <w:tcPr>
            <w:tcW w:w="1833" w:type="dxa"/>
          </w:tcPr>
          <w:p w14:paraId="00000051" w14:textId="77777777" w:rsidR="00694ACE" w:rsidRDefault="00694ACE">
            <w:pPr>
              <w:rPr>
                <w:sz w:val="28"/>
                <w:szCs w:val="28"/>
              </w:rPr>
            </w:pPr>
          </w:p>
        </w:tc>
        <w:tc>
          <w:tcPr>
            <w:tcW w:w="2422" w:type="dxa"/>
          </w:tcPr>
          <w:p w14:paraId="4A485189" w14:textId="77777777" w:rsidR="00694ACE" w:rsidRDefault="00694ACE">
            <w:pPr>
              <w:rPr>
                <w:sz w:val="28"/>
                <w:szCs w:val="28"/>
              </w:rPr>
            </w:pPr>
          </w:p>
        </w:tc>
      </w:tr>
    </w:tbl>
    <w:p w14:paraId="00000055" w14:textId="77777777" w:rsidR="00CD69A8" w:rsidRDefault="00CD69A8"/>
    <w:p w14:paraId="7F13F10C" w14:textId="020C86F1" w:rsidR="00CD6174" w:rsidRDefault="00CD6174" w:rsidP="00CD6174">
      <w:r>
        <w:rPr>
          <w:b/>
        </w:rPr>
        <w:t>Proef 4: Volume en liter</w:t>
      </w:r>
      <w:r>
        <w:br/>
        <w:t xml:space="preserve">Voor jullie staat een maatcilinder met daarin precies 1 liter water, een plastic kubus en een liniaal. Let op dat je niet knoeit. Schenk voorzichtig! Past deze ene liter water helemaal in de plastic kubus? Gebruik eventueel berekeningen om tot een antwoord te komen. Schrijf jullie redenering en eventueel de berekening hieronder op. </w:t>
      </w:r>
    </w:p>
    <w:p w14:paraId="00000056" w14:textId="3B135F08" w:rsidR="00CD69A8" w:rsidRDefault="00CD6174" w:rsidP="00CD6174">
      <w:r>
        <w:t>______________________________________________________________________</w:t>
      </w:r>
      <w:r>
        <w:br/>
        <w:t>______________________________________________________________________</w:t>
      </w:r>
      <w:r>
        <w:br/>
        <w:t>______________________________________________________________________</w:t>
      </w:r>
      <w:r>
        <w:br/>
      </w:r>
    </w:p>
    <w:sectPr w:rsidR="00CD69A8">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D530D" w14:textId="77777777" w:rsidR="00E04D47" w:rsidRDefault="00E04D47">
      <w:pPr>
        <w:spacing w:after="0" w:line="240" w:lineRule="auto"/>
      </w:pPr>
      <w:r>
        <w:separator/>
      </w:r>
    </w:p>
  </w:endnote>
  <w:endnote w:type="continuationSeparator" w:id="0">
    <w:p w14:paraId="31DBCDDB" w14:textId="77777777" w:rsidR="00E04D47" w:rsidRDefault="00E0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B851896-F072-4490-B4FD-B0496933AD1B}"/>
    <w:embedBold r:id="rId2" w:fontKey="{27532DD9-A873-4C44-BAFF-A5D949D5FB51}"/>
    <w:embedItalic r:id="rId3" w:fontKey="{E37ADDA7-EDDD-48B6-A54F-79C54BDBEC1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E7CA7BF4-CB1F-4DE4-B618-45B450C38FC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7870C48-B9F7-419B-9988-3917E20E2285}"/>
  </w:font>
  <w:font w:name="Aptos">
    <w:charset w:val="00"/>
    <w:family w:val="swiss"/>
    <w:pitch w:val="variable"/>
    <w:sig w:usb0="20000287" w:usb1="00000003" w:usb2="00000000" w:usb3="00000000" w:csb0="0000019F" w:csb1="00000000"/>
    <w:embedRegular r:id="rId6" w:fontKey="{7B0DE926-E5E6-4EA0-B645-14D703DF9B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353AB" w14:textId="77777777" w:rsidR="00E04D47" w:rsidRDefault="00E04D47">
      <w:pPr>
        <w:spacing w:after="0" w:line="240" w:lineRule="auto"/>
      </w:pPr>
      <w:r>
        <w:separator/>
      </w:r>
    </w:p>
  </w:footnote>
  <w:footnote w:type="continuationSeparator" w:id="0">
    <w:p w14:paraId="74639F1D" w14:textId="77777777" w:rsidR="00E04D47" w:rsidRDefault="00E0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CD69A8" w:rsidRDefault="00BE334C">
    <w:pPr>
      <w:pBdr>
        <w:top w:val="nil"/>
        <w:left w:val="nil"/>
        <w:bottom w:val="nil"/>
        <w:right w:val="nil"/>
        <w:between w:val="nil"/>
      </w:pBdr>
      <w:tabs>
        <w:tab w:val="center" w:pos="4536"/>
        <w:tab w:val="right" w:pos="9072"/>
      </w:tabs>
      <w:spacing w:after="0" w:line="240" w:lineRule="auto"/>
      <w:rPr>
        <w:rFonts w:cs="Calibri"/>
        <w:color w:val="000000"/>
      </w:rPr>
    </w:pPr>
    <w:sdt>
      <w:sdtPr>
        <w:tag w:val="goog_rdk_11"/>
        <w:id w:val="1060063806"/>
      </w:sdtPr>
      <w:sdtEndPr/>
      <w:sdtContent/>
    </w:sdt>
    <w:r w:rsidR="00E04D47">
      <w:rPr>
        <w:rFonts w:cs="Calibri"/>
        <w:color w:val="000000"/>
      </w:rPr>
      <w:t>Welke maten gebruik je dagelijks? - Practicum SI-eenheden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35784"/>
    <w:multiLevelType w:val="multilevel"/>
    <w:tmpl w:val="4C8E6B2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0027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A8"/>
    <w:rsid w:val="00110CB0"/>
    <w:rsid w:val="003E6FAB"/>
    <w:rsid w:val="00680632"/>
    <w:rsid w:val="00694ACE"/>
    <w:rsid w:val="00963307"/>
    <w:rsid w:val="009B4237"/>
    <w:rsid w:val="00A443E8"/>
    <w:rsid w:val="00B405D8"/>
    <w:rsid w:val="00BE334C"/>
    <w:rsid w:val="00CD6174"/>
    <w:rsid w:val="00CD69A8"/>
    <w:rsid w:val="00E04D47"/>
    <w:rsid w:val="00E309BC"/>
    <w:rsid w:val="00E55611"/>
    <w:rsid w:val="00F31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2A15F"/>
  <w15:docId w15:val="{74EE09F5-D5DD-4BF5-A5DE-E6CC7020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7D78"/>
    <w:pPr>
      <w:suppressAutoHyphens/>
      <w:autoSpaceDN w:val="0"/>
      <w:textAlignment w:val="baseline"/>
    </w:pPr>
    <w:rPr>
      <w:rFonts w:cs="Times New Roman"/>
      <w:kern w:val="3"/>
    </w:rPr>
  </w:style>
  <w:style w:type="paragraph" w:styleId="Kop1">
    <w:name w:val="heading 1"/>
    <w:basedOn w:val="Standaard"/>
    <w:next w:val="Standaard"/>
    <w:link w:val="Kop1Char"/>
    <w:uiPriority w:val="9"/>
    <w:qFormat/>
    <w:rsid w:val="00F37D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37D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37D7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37D7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37D7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37D7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37D7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37D7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37D7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F37D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37D7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37D7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37D7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37D7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37D7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37D7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37D7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37D7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37D78"/>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F37D7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F37D7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37D7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37D78"/>
    <w:rPr>
      <w:i/>
      <w:iCs/>
      <w:color w:val="404040" w:themeColor="text1" w:themeTint="BF"/>
    </w:rPr>
  </w:style>
  <w:style w:type="paragraph" w:styleId="Lijstalinea">
    <w:name w:val="List Paragraph"/>
    <w:basedOn w:val="Standaard"/>
    <w:qFormat/>
    <w:rsid w:val="00F37D78"/>
    <w:pPr>
      <w:ind w:left="720"/>
      <w:contextualSpacing/>
    </w:pPr>
  </w:style>
  <w:style w:type="character" w:styleId="Intensievebenadrukking">
    <w:name w:val="Intense Emphasis"/>
    <w:basedOn w:val="Standaardalinea-lettertype"/>
    <w:uiPriority w:val="21"/>
    <w:qFormat/>
    <w:rsid w:val="00F37D78"/>
    <w:rPr>
      <w:i/>
      <w:iCs/>
      <w:color w:val="0F4761" w:themeColor="accent1" w:themeShade="BF"/>
    </w:rPr>
  </w:style>
  <w:style w:type="paragraph" w:styleId="Duidelijkcitaat">
    <w:name w:val="Intense Quote"/>
    <w:basedOn w:val="Standaard"/>
    <w:next w:val="Standaard"/>
    <w:link w:val="DuidelijkcitaatChar"/>
    <w:uiPriority w:val="30"/>
    <w:qFormat/>
    <w:rsid w:val="00F37D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37D78"/>
    <w:rPr>
      <w:i/>
      <w:iCs/>
      <w:color w:val="0F4761" w:themeColor="accent1" w:themeShade="BF"/>
    </w:rPr>
  </w:style>
  <w:style w:type="character" w:styleId="Intensieveverwijzing">
    <w:name w:val="Intense Reference"/>
    <w:basedOn w:val="Standaardalinea-lettertype"/>
    <w:uiPriority w:val="32"/>
    <w:qFormat/>
    <w:rsid w:val="00F37D78"/>
    <w:rPr>
      <w:b/>
      <w:bCs/>
      <w:smallCaps/>
      <w:color w:val="0F4761" w:themeColor="accent1" w:themeShade="BF"/>
      <w:spacing w:val="5"/>
    </w:rPr>
  </w:style>
  <w:style w:type="table" w:styleId="Tabelraster">
    <w:name w:val="Table Grid"/>
    <w:basedOn w:val="Standaardtabel"/>
    <w:uiPriority w:val="39"/>
    <w:rsid w:val="00F37D78"/>
    <w:pPr>
      <w:autoSpaceDN w:val="0"/>
      <w:spacing w:after="0" w:line="240" w:lineRule="auto"/>
      <w:textAlignment w:val="baseline"/>
    </w:pPr>
    <w:rPr>
      <w:rFonts w:cs="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37D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7D78"/>
    <w:rPr>
      <w:rFonts w:ascii="Calibri" w:eastAsia="Calibri" w:hAnsi="Calibri" w:cs="Times New Roman"/>
      <w:kern w:val="3"/>
    </w:rPr>
  </w:style>
  <w:style w:type="paragraph" w:styleId="Voettekst">
    <w:name w:val="footer"/>
    <w:basedOn w:val="Standaard"/>
    <w:link w:val="VoettekstChar"/>
    <w:uiPriority w:val="99"/>
    <w:unhideWhenUsed/>
    <w:rsid w:val="00F37D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D78"/>
    <w:rPr>
      <w:rFonts w:ascii="Calibri" w:eastAsia="Calibri" w:hAnsi="Calibri" w:cs="Times New Roman"/>
      <w:kern w:val="3"/>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rFonts w:cs="Times New Roman"/>
      <w:kern w:val="3"/>
      <w:sz w:val="20"/>
      <w:szCs w:val="20"/>
    </w:rPr>
  </w:style>
  <w:style w:type="character" w:styleId="Verwijzingopmerking">
    <w:name w:val="annotation reference"/>
    <w:basedOn w:val="Standaardalinea-lettertype"/>
    <w:uiPriority w:val="99"/>
    <w:semiHidden/>
    <w:unhideWhenUsed/>
    <w:rPr>
      <w:sz w:val="16"/>
      <w:szCs w:val="16"/>
    </w:rPr>
  </w:style>
  <w:style w:type="character" w:styleId="Tekstvantijdelijkeaanduiding">
    <w:name w:val="Placeholder Text"/>
    <w:basedOn w:val="Standaardalinea-lettertype"/>
    <w:uiPriority w:val="99"/>
    <w:semiHidden/>
    <w:rsid w:val="00E55611"/>
    <w:rPr>
      <w:color w:val="666666"/>
    </w:rPr>
  </w:style>
  <w:style w:type="paragraph" w:styleId="Onderwerpvanopmerking">
    <w:name w:val="annotation subject"/>
    <w:basedOn w:val="Tekstopmerking"/>
    <w:next w:val="Tekstopmerking"/>
    <w:link w:val="OnderwerpvanopmerkingChar"/>
    <w:uiPriority w:val="99"/>
    <w:semiHidden/>
    <w:unhideWhenUsed/>
    <w:rsid w:val="00E55611"/>
    <w:rPr>
      <w:b/>
      <w:bCs/>
    </w:rPr>
  </w:style>
  <w:style w:type="character" w:customStyle="1" w:styleId="OnderwerpvanopmerkingChar">
    <w:name w:val="Onderwerp van opmerking Char"/>
    <w:basedOn w:val="TekstopmerkingChar"/>
    <w:link w:val="Onderwerpvanopmerking"/>
    <w:uiPriority w:val="99"/>
    <w:semiHidden/>
    <w:rsid w:val="00E55611"/>
    <w:rPr>
      <w:rFonts w:cs="Times New Roman"/>
      <w:b/>
      <w:bCs/>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ZlwwGloPeXBoUHTyoKWR+FVVg==">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908582642E0944998EF7ABF1F152E1" ma:contentTypeVersion="5" ma:contentTypeDescription="Create a new document." ma:contentTypeScope="" ma:versionID="e4e944875c23b155d4f822f993c92a8d">
  <xsd:schema xmlns:xsd="http://www.w3.org/2001/XMLSchema" xmlns:xs="http://www.w3.org/2001/XMLSchema" xmlns:p="http://schemas.microsoft.com/office/2006/metadata/properties" xmlns:ns3="15fb0747-50fc-4fb1-8f46-c8b5290b1315" targetNamespace="http://schemas.microsoft.com/office/2006/metadata/properties" ma:root="true" ma:fieldsID="0de001b28d7fc256f20ba511bd4578c5" ns3:_="">
    <xsd:import namespace="15fb0747-50fc-4fb1-8f46-c8b5290b131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b0747-50fc-4fb1-8f46-c8b5290b131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A67EAD3-C8D2-4843-9D6A-4E6696F8FA46}">
  <ds:schemaRefs>
    <ds:schemaRef ds:uri="http://purl.org/dc/term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15fb0747-50fc-4fb1-8f46-c8b5290b1315"/>
    <ds:schemaRef ds:uri="http://www.w3.org/XML/1998/namespace"/>
    <ds:schemaRef ds:uri="http://purl.org/dc/dcmitype/"/>
  </ds:schemaRefs>
</ds:datastoreItem>
</file>

<file path=customXml/itemProps3.xml><?xml version="1.0" encoding="utf-8"?>
<ds:datastoreItem xmlns:ds="http://schemas.openxmlformats.org/officeDocument/2006/customXml" ds:itemID="{072A9D93-11B8-4695-88F1-12C5355607BB}">
  <ds:schemaRefs>
    <ds:schemaRef ds:uri="http://schemas.microsoft.com/sharepoint/v3/contenttype/forms"/>
  </ds:schemaRefs>
</ds:datastoreItem>
</file>

<file path=customXml/itemProps4.xml><?xml version="1.0" encoding="utf-8"?>
<ds:datastoreItem xmlns:ds="http://schemas.openxmlformats.org/officeDocument/2006/customXml" ds:itemID="{88AB6BA4-80FE-4200-A980-1F081595D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b0747-50fc-4fb1-8f46-c8b5290b1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3306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Gerrits</dc:creator>
  <cp:lastModifiedBy>Tom Gerrits</cp:lastModifiedBy>
  <cp:revision>8</cp:revision>
  <dcterms:created xsi:type="dcterms:W3CDTF">2025-06-12T07:09:00Z</dcterms:created>
  <dcterms:modified xsi:type="dcterms:W3CDTF">2025-12-22T10:11:00Z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0x01010039908582642E0944998EF7ABF1F152E1</vt:lpwstr>
  </property>
</Properties>
</file>